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t xml:space="preserve">Einwohnergemeinde </w:t>
      </w:r>
      <w:r w:rsidRPr="008845A5">
        <w:rPr>
          <w:rFonts w:eastAsiaTheme="minorHAnsi" w:cs="Arial"/>
          <w:kern w:val="0"/>
          <w:lang w:eastAsia="en-US"/>
        </w:rPr>
        <w:fldChar w:fldCharType="begin">
          <w:ffData>
            <w:name w:val="Text1"/>
            <w:enabled/>
            <w:calcOnExit w:val="0"/>
            <w:textInput/>
          </w:ffData>
        </w:fldChar>
      </w:r>
      <w:bookmarkStart w:id="0" w:name="Text1"/>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0"/>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fldChar w:fldCharType="begin">
          <w:ffData>
            <w:name w:val="Text2"/>
            <w:enabled/>
            <w:calcOnExit w:val="0"/>
            <w:textInput>
              <w:default w:val="zuständiges Organ"/>
            </w:textInput>
          </w:ffData>
        </w:fldChar>
      </w:r>
      <w:bookmarkStart w:id="1" w:name="Text2"/>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zuständiges Organ</w:t>
      </w:r>
      <w:r w:rsidRPr="008845A5">
        <w:rPr>
          <w:rFonts w:eastAsiaTheme="minorHAnsi" w:cs="Arial"/>
          <w:kern w:val="0"/>
          <w:lang w:eastAsia="en-US"/>
        </w:rPr>
        <w:fldChar w:fldCharType="end"/>
      </w:r>
      <w:bookmarkEnd w:id="1"/>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 w:val="left" w:pos="5812"/>
        </w:tabs>
        <w:rPr>
          <w:rFonts w:eastAsiaTheme="minorHAnsi" w:cs="Arial"/>
          <w:kern w:val="0"/>
          <w:lang w:eastAsia="en-US"/>
        </w:rPr>
      </w:pPr>
      <w:r w:rsidRPr="008845A5">
        <w:rPr>
          <w:rFonts w:eastAsiaTheme="minorHAnsi" w:cs="Arial"/>
          <w:kern w:val="0"/>
          <w:lang w:eastAsia="en-US"/>
        </w:rPr>
        <w:tab/>
      </w:r>
      <w:r w:rsidRPr="008845A5">
        <w:rPr>
          <w:rFonts w:eastAsiaTheme="minorHAnsi" w:cs="Arial"/>
          <w:kern w:val="0"/>
          <w:lang w:eastAsia="en-US"/>
        </w:rPr>
        <w:fldChar w:fldCharType="begin">
          <w:ffData>
            <w:name w:val="Text3"/>
            <w:enabled/>
            <w:calcOnExit w:val="0"/>
            <w:textInput>
              <w:default w:val="Adressat Grundeigentümer"/>
            </w:textInput>
          </w:ffData>
        </w:fldChar>
      </w:r>
      <w:bookmarkStart w:id="2" w:name="Text3"/>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Adressat Grundeigentümer</w:t>
      </w:r>
      <w:r w:rsidRPr="008845A5">
        <w:rPr>
          <w:rFonts w:eastAsiaTheme="minorHAnsi" w:cs="Arial"/>
          <w:kern w:val="0"/>
          <w:lang w:eastAsia="en-US"/>
        </w:rPr>
        <w:fldChar w:fldCharType="end"/>
      </w:r>
      <w:bookmarkEnd w:id="2"/>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fldChar w:fldCharType="begin">
          <w:ffData>
            <w:name w:val="Text4"/>
            <w:enabled/>
            <w:calcOnExit w:val="0"/>
            <w:textInput>
              <w:default w:val="Ort und Datum"/>
            </w:textInput>
          </w:ffData>
        </w:fldChar>
      </w:r>
      <w:bookmarkStart w:id="3" w:name="Text4"/>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Ort und Datum</w:t>
      </w:r>
      <w:r w:rsidRPr="008845A5">
        <w:rPr>
          <w:rFonts w:eastAsiaTheme="minorHAnsi" w:cs="Arial"/>
          <w:kern w:val="0"/>
          <w:lang w:eastAsia="en-US"/>
        </w:rPr>
        <w:fldChar w:fldCharType="end"/>
      </w:r>
      <w:bookmarkEnd w:id="3"/>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ascii="Arial Black" w:eastAsiaTheme="minorHAnsi" w:hAnsi="Arial Black" w:cs="Arial"/>
          <w:kern w:val="0"/>
          <w:sz w:val="24"/>
          <w:szCs w:val="24"/>
          <w:lang w:eastAsia="en-US"/>
        </w:rPr>
      </w:pPr>
      <w:r w:rsidRPr="008845A5">
        <w:rPr>
          <w:rFonts w:ascii="Arial Black" w:eastAsiaTheme="minorHAnsi" w:hAnsi="Arial Black" w:cs="Arial"/>
          <w:kern w:val="0"/>
          <w:sz w:val="24"/>
          <w:szCs w:val="24"/>
          <w:lang w:eastAsia="en-US"/>
        </w:rPr>
        <w:t>Fälligkeit der Mehrwertabgabe Grundstück Nr. </w:t>
      </w:r>
      <w:r w:rsidRPr="008845A5">
        <w:rPr>
          <w:rFonts w:ascii="Arial Black" w:eastAsiaTheme="minorHAnsi" w:hAnsi="Arial Black" w:cs="Arial"/>
          <w:kern w:val="0"/>
          <w:sz w:val="24"/>
          <w:szCs w:val="24"/>
          <w:lang w:eastAsia="en-US"/>
        </w:rPr>
        <w:fldChar w:fldCharType="begin">
          <w:ffData>
            <w:name w:val="Text5"/>
            <w:enabled/>
            <w:calcOnExit w:val="0"/>
            <w:textInput/>
          </w:ffData>
        </w:fldChar>
      </w:r>
      <w:bookmarkStart w:id="4" w:name="Text5"/>
      <w:r w:rsidRPr="008845A5">
        <w:rPr>
          <w:rFonts w:ascii="Arial Black" w:eastAsiaTheme="minorHAnsi" w:hAnsi="Arial Black" w:cs="Arial"/>
          <w:kern w:val="0"/>
          <w:sz w:val="24"/>
          <w:szCs w:val="24"/>
          <w:lang w:eastAsia="en-US"/>
        </w:rPr>
        <w:instrText xml:space="preserve"> FORMTEXT </w:instrText>
      </w:r>
      <w:r w:rsidRPr="008845A5">
        <w:rPr>
          <w:rFonts w:ascii="Arial Black" w:eastAsiaTheme="minorHAnsi" w:hAnsi="Arial Black" w:cs="Arial"/>
          <w:kern w:val="0"/>
          <w:sz w:val="24"/>
          <w:szCs w:val="24"/>
          <w:lang w:eastAsia="en-US"/>
        </w:rPr>
      </w:r>
      <w:r w:rsidRPr="008845A5">
        <w:rPr>
          <w:rFonts w:ascii="Arial Black" w:eastAsiaTheme="minorHAnsi" w:hAnsi="Arial Black" w:cs="Arial"/>
          <w:kern w:val="0"/>
          <w:sz w:val="24"/>
          <w:szCs w:val="24"/>
          <w:lang w:eastAsia="en-US"/>
        </w:rPr>
        <w:fldChar w:fldCharType="separate"/>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kern w:val="0"/>
          <w:sz w:val="24"/>
          <w:szCs w:val="24"/>
          <w:lang w:eastAsia="en-US"/>
        </w:rPr>
        <w:fldChar w:fldCharType="end"/>
      </w:r>
      <w:bookmarkEnd w:id="4"/>
      <w:r w:rsidRPr="008845A5">
        <w:rPr>
          <w:rFonts w:ascii="Arial Black" w:eastAsiaTheme="minorHAnsi" w:hAnsi="Arial Black" w:cs="Arial"/>
          <w:kern w:val="0"/>
          <w:sz w:val="24"/>
          <w:szCs w:val="24"/>
          <w:lang w:eastAsia="en-US"/>
        </w:rPr>
        <w:t>, GB </w:t>
      </w:r>
      <w:r w:rsidRPr="008845A5">
        <w:rPr>
          <w:rFonts w:ascii="Arial Black" w:eastAsiaTheme="minorHAnsi" w:hAnsi="Arial Black" w:cs="Arial"/>
          <w:kern w:val="0"/>
          <w:sz w:val="24"/>
          <w:szCs w:val="24"/>
          <w:lang w:eastAsia="en-US"/>
        </w:rPr>
        <w:fldChar w:fldCharType="begin">
          <w:ffData>
            <w:name w:val="Text6"/>
            <w:enabled/>
            <w:calcOnExit w:val="0"/>
            <w:textInput/>
          </w:ffData>
        </w:fldChar>
      </w:r>
      <w:bookmarkStart w:id="5" w:name="Text6"/>
      <w:r w:rsidRPr="008845A5">
        <w:rPr>
          <w:rFonts w:ascii="Arial Black" w:eastAsiaTheme="minorHAnsi" w:hAnsi="Arial Black" w:cs="Arial"/>
          <w:kern w:val="0"/>
          <w:sz w:val="24"/>
          <w:szCs w:val="24"/>
          <w:lang w:eastAsia="en-US"/>
        </w:rPr>
        <w:instrText xml:space="preserve"> FORMTEXT </w:instrText>
      </w:r>
      <w:r w:rsidRPr="008845A5">
        <w:rPr>
          <w:rFonts w:ascii="Arial Black" w:eastAsiaTheme="minorHAnsi" w:hAnsi="Arial Black" w:cs="Arial"/>
          <w:kern w:val="0"/>
          <w:sz w:val="24"/>
          <w:szCs w:val="24"/>
          <w:lang w:eastAsia="en-US"/>
        </w:rPr>
      </w:r>
      <w:r w:rsidRPr="008845A5">
        <w:rPr>
          <w:rFonts w:ascii="Arial Black" w:eastAsiaTheme="minorHAnsi" w:hAnsi="Arial Black" w:cs="Arial"/>
          <w:kern w:val="0"/>
          <w:sz w:val="24"/>
          <w:szCs w:val="24"/>
          <w:lang w:eastAsia="en-US"/>
        </w:rPr>
        <w:fldChar w:fldCharType="separate"/>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noProof/>
          <w:kern w:val="0"/>
          <w:sz w:val="24"/>
          <w:szCs w:val="24"/>
          <w:lang w:eastAsia="en-US"/>
        </w:rPr>
        <w:t> </w:t>
      </w:r>
      <w:r w:rsidRPr="008845A5">
        <w:rPr>
          <w:rFonts w:ascii="Arial Black" w:eastAsiaTheme="minorHAnsi" w:hAnsi="Arial Black" w:cs="Arial"/>
          <w:kern w:val="0"/>
          <w:sz w:val="24"/>
          <w:szCs w:val="24"/>
          <w:lang w:eastAsia="en-US"/>
        </w:rPr>
        <w:fldChar w:fldCharType="end"/>
      </w:r>
      <w:bookmarkEnd w:id="5"/>
    </w:p>
    <w:p w:rsidR="002E30DB" w:rsidRPr="008845A5" w:rsidRDefault="002E30DB" w:rsidP="002E30DB">
      <w:pPr>
        <w:tabs>
          <w:tab w:val="left" w:pos="5103"/>
        </w:tabs>
        <w:rPr>
          <w:rFonts w:ascii="Arial Black" w:eastAsiaTheme="minorHAnsi" w:hAnsi="Arial Black" w:cs="Arial"/>
          <w:kern w:val="0"/>
          <w:sz w:val="24"/>
          <w:szCs w:val="24"/>
          <w:lang w:eastAsia="en-US"/>
        </w:rPr>
      </w:pPr>
      <w:r w:rsidRPr="008845A5">
        <w:rPr>
          <w:rFonts w:ascii="Arial Black" w:eastAsiaTheme="minorHAnsi" w:hAnsi="Arial Black" w:cs="Arial"/>
          <w:kern w:val="0"/>
          <w:sz w:val="24"/>
          <w:szCs w:val="24"/>
          <w:lang w:eastAsia="en-US"/>
        </w:rPr>
        <w:t>Rechnung</w:t>
      </w: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t>Sehr geehrte</w:t>
      </w:r>
      <w:r w:rsidRPr="008845A5">
        <w:rPr>
          <w:rFonts w:eastAsiaTheme="minorHAnsi" w:cs="Arial"/>
          <w:kern w:val="0"/>
          <w:lang w:eastAsia="en-US"/>
        </w:rPr>
        <w:fldChar w:fldCharType="begin">
          <w:ffData>
            <w:name w:val="Text7"/>
            <w:enabled/>
            <w:calcOnExit w:val="0"/>
            <w:textInput/>
          </w:ffData>
        </w:fldChar>
      </w:r>
      <w:bookmarkStart w:id="6" w:name="Text7"/>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6"/>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t xml:space="preserve">Mit der am </w:t>
      </w:r>
      <w:r w:rsidRPr="008845A5">
        <w:rPr>
          <w:rFonts w:eastAsiaTheme="minorHAnsi" w:cs="Arial"/>
          <w:kern w:val="0"/>
          <w:lang w:eastAsia="en-US"/>
        </w:rPr>
        <w:fldChar w:fldCharType="begin">
          <w:ffData>
            <w:name w:val="Text8"/>
            <w:enabled/>
            <w:calcOnExit w:val="0"/>
            <w:textInput/>
          </w:ffData>
        </w:fldChar>
      </w:r>
      <w:bookmarkStart w:id="7" w:name="Text8"/>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7"/>
      <w:r w:rsidRPr="008845A5">
        <w:rPr>
          <w:rFonts w:eastAsiaTheme="minorHAnsi" w:cs="Arial"/>
          <w:kern w:val="0"/>
          <w:lang w:eastAsia="en-US"/>
        </w:rPr>
        <w:t xml:space="preserve"> erlassenen und inzwischen rechtskräftigen Veranlagungsverfügung wurde festgestellt, dass der Mehrwert Ihres obengenannten Grundstücks </w:t>
      </w:r>
      <w:r w:rsidRPr="008845A5">
        <w:rPr>
          <w:rFonts w:eastAsiaTheme="minorHAnsi" w:cs="Arial"/>
          <w:kern w:val="0"/>
          <w:lang w:eastAsia="en-US"/>
        </w:rPr>
        <w:fldChar w:fldCharType="begin">
          <w:ffData>
            <w:name w:val="Text9"/>
            <w:enabled/>
            <w:calcOnExit w:val="0"/>
            <w:textInput/>
          </w:ffData>
        </w:fldChar>
      </w:r>
      <w:bookmarkStart w:id="8" w:name="Text9"/>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8"/>
      <w:r w:rsidRPr="008845A5">
        <w:rPr>
          <w:rFonts w:eastAsiaTheme="minorHAnsi" w:cs="Arial"/>
          <w:kern w:val="0"/>
          <w:lang w:eastAsia="en-US"/>
        </w:rPr>
        <w:t xml:space="preserve"> Franken beträgt und damit der Mehrwertabgabepflicht nach § 105 des Planungs- und Baugesetzes (PBG) unterliegt. </w:t>
      </w: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fldChar w:fldCharType="begin">
          <w:ffData>
            <w:name w:val="Text10"/>
            <w:enabled/>
            <w:calcOnExit w:val="0"/>
            <w:textInput>
              <w:default w:val="Variante 1, bei Neubau:"/>
            </w:textInput>
          </w:ffData>
        </w:fldChar>
      </w:r>
      <w:bookmarkStart w:id="9" w:name="Text10"/>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001F1B3A">
        <w:rPr>
          <w:rFonts w:eastAsiaTheme="minorHAnsi" w:cs="Arial"/>
          <w:noProof/>
          <w:kern w:val="0"/>
          <w:lang w:eastAsia="en-US"/>
        </w:rPr>
        <w:t>[V</w:t>
      </w:r>
      <w:r w:rsidRPr="008845A5">
        <w:rPr>
          <w:rFonts w:eastAsiaTheme="minorHAnsi" w:cs="Arial"/>
          <w:noProof/>
          <w:kern w:val="0"/>
          <w:lang w:eastAsia="en-US"/>
        </w:rPr>
        <w:t>ariante 1, bei Neubau</w:t>
      </w:r>
      <w:r w:rsidR="001F1B3A">
        <w:rPr>
          <w:rFonts w:eastAsiaTheme="minorHAnsi" w:cs="Arial"/>
          <w:noProof/>
          <w:kern w:val="0"/>
          <w:lang w:eastAsia="en-US"/>
        </w:rPr>
        <w:t>:]</w:t>
      </w:r>
      <w:r w:rsidRPr="008845A5">
        <w:rPr>
          <w:rFonts w:eastAsiaTheme="minorHAnsi" w:cs="Arial"/>
          <w:kern w:val="0"/>
          <w:lang w:eastAsia="en-US"/>
        </w:rPr>
        <w:fldChar w:fldCharType="end"/>
      </w:r>
      <w:bookmarkEnd w:id="9"/>
      <w:r w:rsidRPr="008845A5">
        <w:rPr>
          <w:rFonts w:eastAsiaTheme="minorHAnsi" w:cs="Arial"/>
          <w:kern w:val="0"/>
          <w:lang w:eastAsia="en-US"/>
        </w:rPr>
        <w:t xml:space="preserve"> Da die Baubewilligung für den Neubau auf dem Grundstück Nr. </w:t>
      </w:r>
      <w:r w:rsidRPr="008845A5">
        <w:rPr>
          <w:rFonts w:eastAsiaTheme="minorHAnsi" w:cs="Arial"/>
          <w:kern w:val="0"/>
          <w:lang w:eastAsia="en-US"/>
        </w:rPr>
        <w:fldChar w:fldCharType="begin">
          <w:ffData>
            <w:name w:val="Text11"/>
            <w:enabled/>
            <w:calcOnExit w:val="0"/>
            <w:textInput/>
          </w:ffData>
        </w:fldChar>
      </w:r>
      <w:bookmarkStart w:id="10" w:name="Text11"/>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10"/>
      <w:r w:rsidRPr="008845A5">
        <w:rPr>
          <w:rFonts w:eastAsiaTheme="minorHAnsi" w:cs="Arial"/>
          <w:kern w:val="0"/>
          <w:lang w:eastAsia="en-US"/>
        </w:rPr>
        <w:t>, GB </w:t>
      </w:r>
      <w:r w:rsidRPr="008845A5">
        <w:rPr>
          <w:rFonts w:eastAsiaTheme="minorHAnsi" w:cs="Arial"/>
          <w:kern w:val="0"/>
          <w:lang w:eastAsia="en-US"/>
        </w:rPr>
        <w:fldChar w:fldCharType="begin">
          <w:ffData>
            <w:name w:val="Text12"/>
            <w:enabled/>
            <w:calcOnExit w:val="0"/>
            <w:textInput/>
          </w:ffData>
        </w:fldChar>
      </w:r>
      <w:bookmarkStart w:id="11" w:name="Text12"/>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11"/>
      <w:r w:rsidRPr="008845A5">
        <w:rPr>
          <w:rFonts w:eastAsiaTheme="minorHAnsi" w:cs="Arial"/>
          <w:kern w:val="0"/>
          <w:lang w:eastAsia="en-US"/>
        </w:rPr>
        <w:t xml:space="preserve">, rechtskräftig geworden ist, ist die Mehrwertabgabe von </w:t>
      </w:r>
      <w:r w:rsidRPr="008845A5">
        <w:rPr>
          <w:rFonts w:eastAsiaTheme="minorHAnsi" w:cs="Arial"/>
          <w:kern w:val="0"/>
          <w:lang w:eastAsia="en-US"/>
        </w:rPr>
        <w:fldChar w:fldCharType="begin">
          <w:ffData>
            <w:name w:val="Text13"/>
            <w:enabled/>
            <w:calcOnExit w:val="0"/>
            <w:textInput/>
          </w:ffData>
        </w:fldChar>
      </w:r>
      <w:bookmarkStart w:id="12" w:name="Text13"/>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12"/>
      <w:r w:rsidRPr="008845A5">
        <w:rPr>
          <w:rFonts w:eastAsiaTheme="minorHAnsi" w:cs="Arial"/>
          <w:kern w:val="0"/>
          <w:lang w:eastAsia="en-US"/>
        </w:rPr>
        <w:t xml:space="preserve"> Franken jetzt fällig (§ 105c Abs. 2a PBG).</w:t>
      </w:r>
    </w:p>
    <w:p w:rsidR="002E30DB" w:rsidRPr="008845A5" w:rsidRDefault="002E30DB" w:rsidP="002E30DB">
      <w:pPr>
        <w:tabs>
          <w:tab w:val="left" w:pos="5103"/>
        </w:tabs>
        <w:rPr>
          <w:rFonts w:eastAsiaTheme="minorHAnsi" w:cs="Arial"/>
          <w:kern w:val="0"/>
          <w:highlight w:val="yellow"/>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fldChar w:fldCharType="begin">
          <w:ffData>
            <w:name w:val="Text14"/>
            <w:enabled/>
            <w:calcOnExit w:val="0"/>
            <w:textInput>
              <w:default w:val="Variante 2, bei erheblicher Änderung an bestehender Baute:"/>
            </w:textInput>
          </w:ffData>
        </w:fldChar>
      </w:r>
      <w:bookmarkStart w:id="13" w:name="Text14"/>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001F1B3A">
        <w:rPr>
          <w:rFonts w:eastAsiaTheme="minorHAnsi" w:cs="Arial"/>
          <w:noProof/>
          <w:kern w:val="0"/>
          <w:lang w:eastAsia="en-US"/>
        </w:rPr>
        <w:t>[V</w:t>
      </w:r>
      <w:r w:rsidRPr="008845A5">
        <w:rPr>
          <w:rFonts w:eastAsiaTheme="minorHAnsi" w:cs="Arial"/>
          <w:noProof/>
          <w:kern w:val="0"/>
          <w:lang w:eastAsia="en-US"/>
        </w:rPr>
        <w:t>ariante 2, bei erheblicher Änderung an bestehender Baute</w:t>
      </w:r>
      <w:r w:rsidR="001F1B3A">
        <w:rPr>
          <w:rFonts w:eastAsiaTheme="minorHAnsi" w:cs="Arial"/>
          <w:noProof/>
          <w:kern w:val="0"/>
          <w:lang w:eastAsia="en-US"/>
        </w:rPr>
        <w:t>:]</w:t>
      </w:r>
      <w:r w:rsidRPr="008845A5">
        <w:rPr>
          <w:rFonts w:eastAsiaTheme="minorHAnsi" w:cs="Arial"/>
          <w:kern w:val="0"/>
          <w:lang w:eastAsia="en-US"/>
        </w:rPr>
        <w:fldChar w:fldCharType="end"/>
      </w:r>
      <w:bookmarkEnd w:id="13"/>
      <w:r w:rsidRPr="008845A5">
        <w:rPr>
          <w:rFonts w:eastAsiaTheme="minorHAnsi" w:cs="Arial"/>
          <w:kern w:val="0"/>
          <w:lang w:eastAsia="en-US"/>
        </w:rPr>
        <w:t xml:space="preserve"> Da es sich beim Bauvorhaben, dessen Baubewilligung rechtskräftig wurde, um eine erhebliche Änderung der Baute von 100 m</w:t>
      </w:r>
      <w:r w:rsidRPr="008845A5">
        <w:rPr>
          <w:rFonts w:eastAsiaTheme="minorHAnsi" w:cs="Arial"/>
          <w:kern w:val="0"/>
          <w:vertAlign w:val="superscript"/>
          <w:lang w:eastAsia="en-US"/>
        </w:rPr>
        <w:t>2</w:t>
      </w:r>
      <w:r w:rsidRPr="008845A5">
        <w:rPr>
          <w:rFonts w:eastAsiaTheme="minorHAnsi" w:cs="Arial"/>
          <w:kern w:val="0"/>
          <w:lang w:eastAsia="en-US"/>
        </w:rPr>
        <w:t xml:space="preserve"> Hauptnutzfläche handelt </w:t>
      </w:r>
      <w:r w:rsidRPr="008845A5">
        <w:rPr>
          <w:rFonts w:eastAsiaTheme="minorHAnsi" w:cs="Arial"/>
          <w:kern w:val="0"/>
          <w:lang w:eastAsia="en-US"/>
        </w:rPr>
        <w:fldChar w:fldCharType="begin">
          <w:ffData>
            <w:name w:val="Text15"/>
            <w:enabled/>
            <w:calcOnExit w:val="0"/>
            <w:textInput>
              <w:default w:val="ev. Begründung anfügen"/>
            </w:textInput>
          </w:ffData>
        </w:fldChar>
      </w:r>
      <w:bookmarkStart w:id="14" w:name="Text15"/>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001F1B3A">
        <w:rPr>
          <w:rFonts w:eastAsiaTheme="minorHAnsi" w:cs="Arial"/>
          <w:noProof/>
          <w:kern w:val="0"/>
          <w:lang w:eastAsia="en-US"/>
        </w:rPr>
        <w:t>[e</w:t>
      </w:r>
      <w:r w:rsidRPr="008845A5">
        <w:rPr>
          <w:rFonts w:eastAsiaTheme="minorHAnsi" w:cs="Arial"/>
          <w:noProof/>
          <w:kern w:val="0"/>
          <w:lang w:eastAsia="en-US"/>
        </w:rPr>
        <w:t>v. Begründung anfüge</w:t>
      </w:r>
      <w:r w:rsidR="001F1B3A">
        <w:rPr>
          <w:rFonts w:eastAsiaTheme="minorHAnsi" w:cs="Arial"/>
          <w:noProof/>
          <w:kern w:val="0"/>
          <w:lang w:eastAsia="en-US"/>
        </w:rPr>
        <w:t>n]</w:t>
      </w:r>
      <w:r w:rsidRPr="008845A5">
        <w:rPr>
          <w:rFonts w:eastAsiaTheme="minorHAnsi" w:cs="Arial"/>
          <w:kern w:val="0"/>
          <w:lang w:eastAsia="en-US"/>
        </w:rPr>
        <w:fldChar w:fldCharType="end"/>
      </w:r>
      <w:bookmarkEnd w:id="14"/>
      <w:r w:rsidRPr="008845A5">
        <w:rPr>
          <w:rFonts w:eastAsiaTheme="minorHAnsi" w:cs="Arial"/>
          <w:kern w:val="0"/>
          <w:lang w:eastAsia="en-US"/>
        </w:rPr>
        <w:t xml:space="preserve">, ist die Mehrwertabgabe von </w:t>
      </w:r>
      <w:r w:rsidRPr="008845A5">
        <w:rPr>
          <w:rFonts w:eastAsiaTheme="minorHAnsi" w:cs="Arial"/>
          <w:kern w:val="0"/>
          <w:lang w:eastAsia="en-US"/>
        </w:rPr>
        <w:fldChar w:fldCharType="begin">
          <w:ffData>
            <w:name w:val="Text16"/>
            <w:enabled/>
            <w:calcOnExit w:val="0"/>
            <w:textInput/>
          </w:ffData>
        </w:fldChar>
      </w:r>
      <w:bookmarkStart w:id="15" w:name="Text16"/>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15"/>
      <w:r w:rsidRPr="008845A5">
        <w:rPr>
          <w:rFonts w:eastAsiaTheme="minorHAnsi" w:cs="Arial"/>
          <w:kern w:val="0"/>
          <w:lang w:eastAsia="en-US"/>
        </w:rPr>
        <w:t xml:space="preserve"> Franken jetzt fällig (§ 105c Abs. 2a PBG).</w:t>
      </w: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fldChar w:fldCharType="begin">
          <w:ffData>
            <w:name w:val="Text17"/>
            <w:enabled/>
            <w:calcOnExit w:val="0"/>
            <w:textInput>
              <w:default w:val="Variante 3, bei Grundstück-Verkauf:"/>
            </w:textInput>
          </w:ffData>
        </w:fldChar>
      </w:r>
      <w:bookmarkStart w:id="16" w:name="Text17"/>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001F1B3A">
        <w:rPr>
          <w:rFonts w:eastAsiaTheme="minorHAnsi" w:cs="Arial"/>
          <w:noProof/>
          <w:kern w:val="0"/>
          <w:lang w:eastAsia="en-US"/>
        </w:rPr>
        <w:t>[V</w:t>
      </w:r>
      <w:r w:rsidRPr="008845A5">
        <w:rPr>
          <w:rFonts w:eastAsiaTheme="minorHAnsi" w:cs="Arial"/>
          <w:noProof/>
          <w:kern w:val="0"/>
          <w:lang w:eastAsia="en-US"/>
        </w:rPr>
        <w:t>ariante 3, bei Grundstück-Verkauf</w:t>
      </w:r>
      <w:r w:rsidR="001F1B3A">
        <w:rPr>
          <w:rFonts w:eastAsiaTheme="minorHAnsi" w:cs="Arial"/>
          <w:noProof/>
          <w:kern w:val="0"/>
          <w:lang w:eastAsia="en-US"/>
        </w:rPr>
        <w:t>:]</w:t>
      </w:r>
      <w:r w:rsidRPr="008845A5">
        <w:rPr>
          <w:rFonts w:eastAsiaTheme="minorHAnsi" w:cs="Arial"/>
          <w:kern w:val="0"/>
          <w:lang w:eastAsia="en-US"/>
        </w:rPr>
        <w:fldChar w:fldCharType="end"/>
      </w:r>
      <w:bookmarkEnd w:id="16"/>
      <w:r w:rsidRPr="008845A5">
        <w:rPr>
          <w:rFonts w:eastAsiaTheme="minorHAnsi" w:cs="Arial"/>
          <w:kern w:val="0"/>
          <w:lang w:eastAsia="en-US"/>
        </w:rPr>
        <w:t xml:space="preserve"> </w:t>
      </w:r>
      <w:bookmarkStart w:id="17" w:name="_GoBack"/>
      <w:bookmarkEnd w:id="17"/>
      <w:r w:rsidRPr="008845A5">
        <w:rPr>
          <w:rFonts w:eastAsiaTheme="minorHAnsi" w:cs="Arial"/>
          <w:kern w:val="0"/>
          <w:lang w:eastAsia="en-US"/>
        </w:rPr>
        <w:t>Da der Verkauf des Grundstücks Nr. </w:t>
      </w:r>
      <w:r w:rsidRPr="008845A5">
        <w:rPr>
          <w:rFonts w:eastAsiaTheme="minorHAnsi" w:cs="Arial"/>
          <w:kern w:val="0"/>
          <w:lang w:eastAsia="en-US"/>
        </w:rPr>
        <w:fldChar w:fldCharType="begin">
          <w:ffData>
            <w:name w:val="Text18"/>
            <w:enabled/>
            <w:calcOnExit w:val="0"/>
            <w:textInput/>
          </w:ffData>
        </w:fldChar>
      </w:r>
      <w:bookmarkStart w:id="18" w:name="Text18"/>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18"/>
      <w:r w:rsidRPr="008845A5">
        <w:rPr>
          <w:rFonts w:eastAsiaTheme="minorHAnsi" w:cs="Arial"/>
          <w:kern w:val="0"/>
          <w:lang w:eastAsia="en-US"/>
        </w:rPr>
        <w:t>, GB </w:t>
      </w:r>
      <w:r w:rsidRPr="008845A5">
        <w:rPr>
          <w:rFonts w:eastAsiaTheme="minorHAnsi" w:cs="Arial"/>
          <w:kern w:val="0"/>
          <w:lang w:eastAsia="en-US"/>
        </w:rPr>
        <w:fldChar w:fldCharType="begin">
          <w:ffData>
            <w:name w:val="Text19"/>
            <w:enabled/>
            <w:calcOnExit w:val="0"/>
            <w:textInput/>
          </w:ffData>
        </w:fldChar>
      </w:r>
      <w:bookmarkStart w:id="19" w:name="Text19"/>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19"/>
      <w:r w:rsidRPr="008845A5">
        <w:rPr>
          <w:rFonts w:eastAsiaTheme="minorHAnsi" w:cs="Arial"/>
          <w:kern w:val="0"/>
          <w:lang w:eastAsia="en-US"/>
        </w:rPr>
        <w:t xml:space="preserve">, im Grundbuch eingetragen wurde, ist die Mehrwertabgabe von </w:t>
      </w:r>
      <w:r w:rsidRPr="008845A5">
        <w:rPr>
          <w:rFonts w:eastAsiaTheme="minorHAnsi" w:cs="Arial"/>
          <w:kern w:val="0"/>
          <w:lang w:eastAsia="en-US"/>
        </w:rPr>
        <w:fldChar w:fldCharType="begin">
          <w:ffData>
            <w:name w:val="Text20"/>
            <w:enabled/>
            <w:calcOnExit w:val="0"/>
            <w:textInput/>
          </w:ffData>
        </w:fldChar>
      </w:r>
      <w:bookmarkStart w:id="20" w:name="Text20"/>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20"/>
      <w:r w:rsidRPr="008845A5">
        <w:rPr>
          <w:rFonts w:eastAsiaTheme="minorHAnsi" w:cs="Arial"/>
          <w:kern w:val="0"/>
          <w:lang w:eastAsia="en-US"/>
        </w:rPr>
        <w:t xml:space="preserve"> Franken jetzt fällig (§ 105c Abs. 2b PBG).</w:t>
      </w: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t xml:space="preserve">Sie können innert 30 Tagen seit Zustellung dieser Rechnung einen anfechtbaren, kostenpflichtigen Entscheid zur Fälligkeit verlangen. Der Abgabebetrag ist nach Ablauf von 30 Tagen seit Rechnungstellung nach dem vom Regierungsrat festgesetzten Zinssatz von aktuell </w:t>
      </w:r>
      <w:r w:rsidRPr="008845A5">
        <w:rPr>
          <w:rFonts w:eastAsiaTheme="minorHAnsi" w:cs="Arial"/>
          <w:kern w:val="0"/>
          <w:lang w:eastAsia="en-US"/>
        </w:rPr>
        <w:fldChar w:fldCharType="begin">
          <w:ffData>
            <w:name w:val="Text21"/>
            <w:enabled/>
            <w:calcOnExit w:val="0"/>
            <w:textInput/>
          </w:ffData>
        </w:fldChar>
      </w:r>
      <w:bookmarkStart w:id="21" w:name="Text21"/>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21"/>
      <w:r w:rsidRPr="008845A5">
        <w:rPr>
          <w:rFonts w:eastAsiaTheme="minorHAnsi" w:cs="Arial"/>
          <w:kern w:val="0"/>
          <w:lang w:eastAsia="en-US"/>
        </w:rPr>
        <w:t xml:space="preserve"> Prozent zu verzinsen (§ 105e Abs. 3 PBG). </w:t>
      </w: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t>Freundliche Grüsse</w:t>
      </w: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fldChar w:fldCharType="begin">
          <w:ffData>
            <w:name w:val="Text22"/>
            <w:enabled/>
            <w:calcOnExit w:val="0"/>
            <w:textInput/>
          </w:ffData>
        </w:fldChar>
      </w:r>
      <w:bookmarkStart w:id="22" w:name="Text22"/>
      <w:r w:rsidRPr="008845A5">
        <w:rPr>
          <w:rFonts w:eastAsiaTheme="minorHAnsi" w:cs="Arial"/>
          <w:kern w:val="0"/>
          <w:lang w:eastAsia="en-US"/>
        </w:rPr>
        <w:instrText xml:space="preserve"> FORMTEXT </w:instrText>
      </w:r>
      <w:r w:rsidRPr="008845A5">
        <w:rPr>
          <w:rFonts w:eastAsiaTheme="minorHAnsi" w:cs="Arial"/>
          <w:kern w:val="0"/>
          <w:lang w:eastAsia="en-US"/>
        </w:rPr>
      </w:r>
      <w:r w:rsidRPr="008845A5">
        <w:rPr>
          <w:rFonts w:eastAsiaTheme="minorHAnsi" w:cs="Arial"/>
          <w:kern w:val="0"/>
          <w:lang w:eastAsia="en-US"/>
        </w:rPr>
        <w:fldChar w:fldCharType="separate"/>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noProof/>
          <w:kern w:val="0"/>
          <w:lang w:eastAsia="en-US"/>
        </w:rPr>
        <w:t> </w:t>
      </w:r>
      <w:r w:rsidRPr="008845A5">
        <w:rPr>
          <w:rFonts w:eastAsiaTheme="minorHAnsi" w:cs="Arial"/>
          <w:kern w:val="0"/>
          <w:lang w:eastAsia="en-US"/>
        </w:rPr>
        <w:fldChar w:fldCharType="end"/>
      </w:r>
      <w:bookmarkEnd w:id="22"/>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p>
    <w:p w:rsidR="002E30DB" w:rsidRPr="008845A5" w:rsidRDefault="002E30DB" w:rsidP="002E30DB">
      <w:pPr>
        <w:tabs>
          <w:tab w:val="left" w:pos="5103"/>
        </w:tabs>
        <w:rPr>
          <w:rFonts w:eastAsiaTheme="minorHAnsi" w:cs="Arial"/>
          <w:kern w:val="0"/>
          <w:lang w:eastAsia="en-US"/>
        </w:rPr>
      </w:pPr>
      <w:r w:rsidRPr="008845A5">
        <w:rPr>
          <w:rFonts w:eastAsiaTheme="minorHAnsi" w:cs="Arial"/>
          <w:kern w:val="0"/>
          <w:lang w:eastAsia="en-US"/>
        </w:rPr>
        <w:t>Beilag</w:t>
      </w:r>
      <w:r>
        <w:rPr>
          <w:rFonts w:eastAsiaTheme="minorHAnsi" w:cs="Arial"/>
          <w:kern w:val="0"/>
          <w:lang w:eastAsia="en-US"/>
        </w:rPr>
        <w:t>e</w:t>
      </w:r>
      <w:r w:rsidRPr="008845A5">
        <w:rPr>
          <w:rFonts w:eastAsiaTheme="minorHAnsi" w:cs="Arial"/>
          <w:kern w:val="0"/>
          <w:lang w:eastAsia="en-US"/>
        </w:rPr>
        <w:t>:</w:t>
      </w:r>
    </w:p>
    <w:p w:rsidR="002E30DB" w:rsidRPr="008845A5" w:rsidRDefault="002E30DB" w:rsidP="002E30DB">
      <w:pPr>
        <w:numPr>
          <w:ilvl w:val="0"/>
          <w:numId w:val="15"/>
        </w:numPr>
        <w:tabs>
          <w:tab w:val="left" w:pos="284"/>
          <w:tab w:val="left" w:pos="5103"/>
        </w:tabs>
        <w:spacing w:after="200" w:line="276" w:lineRule="auto"/>
        <w:ind w:left="0" w:firstLine="0"/>
        <w:contextualSpacing/>
        <w:rPr>
          <w:rFonts w:cs="Arial"/>
          <w:lang w:eastAsia="en-US"/>
        </w:rPr>
      </w:pPr>
      <w:r w:rsidRPr="008845A5">
        <w:rPr>
          <w:rFonts w:cs="Arial"/>
          <w:szCs w:val="24"/>
          <w:lang w:eastAsia="en-US"/>
        </w:rPr>
        <w:t xml:space="preserve">Rechnung vom </w:t>
      </w:r>
      <w:r w:rsidRPr="008845A5">
        <w:rPr>
          <w:rFonts w:cs="Arial"/>
          <w:szCs w:val="24"/>
          <w:lang w:eastAsia="en-US"/>
        </w:rPr>
        <w:fldChar w:fldCharType="begin">
          <w:ffData>
            <w:name w:val="Text23"/>
            <w:enabled/>
            <w:calcOnExit w:val="0"/>
            <w:textInput/>
          </w:ffData>
        </w:fldChar>
      </w:r>
      <w:bookmarkStart w:id="23" w:name="Text23"/>
      <w:r w:rsidRPr="008845A5">
        <w:rPr>
          <w:rFonts w:cs="Arial"/>
          <w:szCs w:val="24"/>
          <w:lang w:eastAsia="en-US"/>
        </w:rPr>
        <w:instrText xml:space="preserve"> FORMTEXT </w:instrText>
      </w:r>
      <w:r w:rsidRPr="008845A5">
        <w:rPr>
          <w:rFonts w:cs="Arial"/>
          <w:szCs w:val="24"/>
          <w:lang w:eastAsia="en-US"/>
        </w:rPr>
      </w:r>
      <w:r w:rsidRPr="008845A5">
        <w:rPr>
          <w:rFonts w:cs="Arial"/>
          <w:szCs w:val="24"/>
          <w:lang w:eastAsia="en-US"/>
        </w:rPr>
        <w:fldChar w:fldCharType="separate"/>
      </w:r>
      <w:r w:rsidRPr="008845A5">
        <w:rPr>
          <w:rFonts w:cs="Arial"/>
          <w:noProof/>
          <w:szCs w:val="24"/>
          <w:lang w:eastAsia="en-US"/>
        </w:rPr>
        <w:t> </w:t>
      </w:r>
      <w:r w:rsidRPr="008845A5">
        <w:rPr>
          <w:rFonts w:cs="Arial"/>
          <w:noProof/>
          <w:szCs w:val="24"/>
          <w:lang w:eastAsia="en-US"/>
        </w:rPr>
        <w:t> </w:t>
      </w:r>
      <w:r w:rsidRPr="008845A5">
        <w:rPr>
          <w:rFonts w:cs="Arial"/>
          <w:noProof/>
          <w:szCs w:val="24"/>
          <w:lang w:eastAsia="en-US"/>
        </w:rPr>
        <w:t> </w:t>
      </w:r>
      <w:r w:rsidRPr="008845A5">
        <w:rPr>
          <w:rFonts w:cs="Arial"/>
          <w:noProof/>
          <w:szCs w:val="24"/>
          <w:lang w:eastAsia="en-US"/>
        </w:rPr>
        <w:t> </w:t>
      </w:r>
      <w:r w:rsidRPr="008845A5">
        <w:rPr>
          <w:rFonts w:cs="Arial"/>
          <w:noProof/>
          <w:szCs w:val="24"/>
          <w:lang w:eastAsia="en-US"/>
        </w:rPr>
        <w:t> </w:t>
      </w:r>
      <w:r w:rsidRPr="008845A5">
        <w:rPr>
          <w:rFonts w:cs="Arial"/>
          <w:szCs w:val="24"/>
          <w:lang w:eastAsia="en-US"/>
        </w:rPr>
        <w:fldChar w:fldCharType="end"/>
      </w:r>
      <w:bookmarkStart w:id="24" w:name="Enclosures"/>
      <w:bookmarkEnd w:id="23"/>
      <w:bookmarkEnd w:id="24"/>
    </w:p>
    <w:sectPr w:rsidR="002E30DB" w:rsidRPr="008845A5" w:rsidSect="008845A5">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1B3A">
      <w:r>
        <w:separator/>
      </w:r>
    </w:p>
  </w:endnote>
  <w:endnote w:type="continuationSeparator" w:id="0">
    <w:p w:rsidR="00000000" w:rsidRDefault="001F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D57" w:rsidRPr="00B83D57" w:rsidRDefault="001F1B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16112123"/>
      <w:docPartObj>
        <w:docPartGallery w:val="Page Numbers (Top of Page)"/>
        <w:docPartUnique/>
      </w:docPartObj>
    </w:sdtPr>
    <w:sdtEndPr/>
    <w:sdtContent>
      <w:p w:rsidR="00CD11D7" w:rsidRPr="00B83D57" w:rsidRDefault="002E30DB" w:rsidP="00CD11D7">
        <w:pPr>
          <w:tabs>
            <w:tab w:val="center" w:pos="4320"/>
            <w:tab w:val="right" w:pos="8640"/>
          </w:tabs>
          <w:jc w:val="right"/>
          <w:rPr>
            <w:sz w:val="16"/>
            <w:szCs w:val="16"/>
          </w:rPr>
        </w:pPr>
        <w:r w:rsidRPr="00B83D57">
          <w:rPr>
            <w:sz w:val="16"/>
            <w:szCs w:val="16"/>
          </w:rPr>
          <w:t xml:space="preserve">Seite </w:t>
        </w:r>
        <w:r w:rsidRPr="00B83D57">
          <w:rPr>
            <w:bCs/>
            <w:sz w:val="16"/>
            <w:szCs w:val="16"/>
          </w:rPr>
          <w:fldChar w:fldCharType="begin"/>
        </w:r>
        <w:r w:rsidRPr="00B83D57">
          <w:rPr>
            <w:bCs/>
            <w:sz w:val="16"/>
            <w:szCs w:val="16"/>
          </w:rPr>
          <w:instrText>PAGE</w:instrText>
        </w:r>
        <w:r w:rsidRPr="00B83D57">
          <w:rPr>
            <w:bCs/>
            <w:sz w:val="16"/>
            <w:szCs w:val="16"/>
          </w:rPr>
          <w:fldChar w:fldCharType="separate"/>
        </w:r>
        <w:r w:rsidR="001F1B3A">
          <w:rPr>
            <w:bCs/>
            <w:noProof/>
            <w:sz w:val="16"/>
            <w:szCs w:val="16"/>
          </w:rPr>
          <w:t>1</w:t>
        </w:r>
        <w:r w:rsidRPr="00B83D57">
          <w:rPr>
            <w:bCs/>
            <w:sz w:val="16"/>
            <w:szCs w:val="16"/>
          </w:rPr>
          <w:fldChar w:fldCharType="end"/>
        </w:r>
        <w:r w:rsidRPr="00B83D57">
          <w:rPr>
            <w:sz w:val="16"/>
            <w:szCs w:val="16"/>
          </w:rPr>
          <w:t xml:space="preserve"> von </w:t>
        </w:r>
        <w:r w:rsidRPr="00B83D57">
          <w:rPr>
            <w:bCs/>
            <w:sz w:val="16"/>
            <w:szCs w:val="16"/>
          </w:rPr>
          <w:fldChar w:fldCharType="begin"/>
        </w:r>
        <w:r w:rsidRPr="00B83D57">
          <w:rPr>
            <w:bCs/>
            <w:sz w:val="16"/>
            <w:szCs w:val="16"/>
          </w:rPr>
          <w:instrText>NUMPAGES</w:instrText>
        </w:r>
        <w:r w:rsidRPr="00B83D57">
          <w:rPr>
            <w:bCs/>
            <w:sz w:val="16"/>
            <w:szCs w:val="16"/>
          </w:rPr>
          <w:fldChar w:fldCharType="separate"/>
        </w:r>
        <w:r w:rsidR="001F1B3A">
          <w:rPr>
            <w:bCs/>
            <w:noProof/>
            <w:sz w:val="16"/>
            <w:szCs w:val="16"/>
          </w:rPr>
          <w:t>1</w:t>
        </w:r>
        <w:r w:rsidRPr="00B83D57">
          <w:rPr>
            <w:bCs/>
            <w:sz w:val="16"/>
            <w:szCs w:val="16"/>
          </w:rPr>
          <w:fldChar w:fldCharType="end"/>
        </w:r>
      </w:p>
    </w:sdtContent>
  </w:sdt>
  <w:p w:rsidR="00321804" w:rsidRPr="00B83D57" w:rsidRDefault="001F1B3A" w:rsidP="00CD11D7">
    <w:pP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04" w:rsidRPr="00B83D57" w:rsidRDefault="002E30DB">
    <w:r w:rsidRPr="00B83D57">
      <w:fldChar w:fldCharType="begin"/>
    </w:r>
    <w:r w:rsidRPr="00B83D57">
      <w:instrText xml:space="preserve"> if </w:instrText>
    </w:r>
    <w:r w:rsidRPr="00B83D57">
      <w:fldChar w:fldCharType="begin"/>
    </w:r>
    <w:r w:rsidRPr="00B83D57">
      <w:instrText xml:space="preserve"> DOCPROPERTY "Outputprofile.Internal.Draft"\*CHARFORMAT \&lt;OawJumpToField value=0/&gt;</w:instrText>
    </w:r>
    <w:r w:rsidRPr="00B83D57">
      <w:fldChar w:fldCharType="separate"/>
    </w:r>
    <w:r w:rsidR="001F1B3A">
      <w:rPr>
        <w:b/>
        <w:bCs/>
        <w:lang w:val="de-DE"/>
      </w:rPr>
      <w:instrText>Fehler! Unbekannter Name für Dokument-Eigenschaft.</w:instrText>
    </w:r>
    <w:r w:rsidRPr="00B83D57">
      <w:fldChar w:fldCharType="end"/>
    </w:r>
    <w:r w:rsidRPr="00B83D57">
      <w:instrText xml:space="preserve"> = "" "" "</w:instrText>
    </w:r>
    <w:r w:rsidRPr="00B83D57">
      <w:fldChar w:fldCharType="begin"/>
    </w:r>
    <w:r w:rsidRPr="00B83D57">
      <w:instrText xml:space="preserve"> DATE  \@ "dd.MM.yyyy, HH:mm:ss"  \* CHARFORMAT \&lt;OawJumpToField value=0/&gt;</w:instrText>
    </w:r>
    <w:r w:rsidRPr="00B83D57">
      <w:fldChar w:fldCharType="separate"/>
    </w:r>
    <w:r w:rsidR="001F1B3A">
      <w:rPr>
        <w:noProof/>
      </w:rPr>
      <w:instrText>17.05.2018, 17:44:21</w:instrText>
    </w:r>
    <w:r w:rsidRPr="00B83D57">
      <w:fldChar w:fldCharType="end"/>
    </w:r>
    <w:r w:rsidRPr="00B83D57">
      <w:instrText xml:space="preserve">, </w:instrText>
    </w:r>
    <w:fldSimple w:instr=" FILENAME  \p  \* MERGEFORMAT ">
      <w:r w:rsidR="001F1B3A">
        <w:rPr>
          <w:noProof/>
        </w:rPr>
        <w:instrText>G:\Rechtsdienst\Mehrwertausgleich\Musterschreiben und -verfügungen bei Um- oder Aufzonungen in Gebieten mit Sondernutzungsplanpflicht oder bei  Bebauungsplnen\_Rechnungsstellung bei Fälligkeit U+A und BP.docx</w:instrText>
      </w:r>
    </w:fldSimple>
    <w:r w:rsidRPr="00B83D57">
      <w:instrText>" \&lt;OawJumpToField value=0/&gt;</w:instrText>
    </w:r>
    <w:r w:rsidRPr="00B83D57">
      <w:fldChar w:fldCharType="separate"/>
    </w:r>
    <w:r w:rsidR="001F1B3A">
      <w:rPr>
        <w:noProof/>
      </w:rPr>
      <w:t>17.05.2018, 17:44:21</w:t>
    </w:r>
    <w:r w:rsidR="001F1B3A" w:rsidRPr="00B83D57">
      <w:rPr>
        <w:noProof/>
      </w:rPr>
      <w:t xml:space="preserve">, </w:t>
    </w:r>
    <w:r w:rsidR="001F1B3A">
      <w:rPr>
        <w:noProof/>
      </w:rPr>
      <w:t>G:\Rechtsdienst\Mehrwertausgleich\Musterschreiben und -verfügungen bei Um- oder Aufzonungen in Gebieten mit Sondernutzungsplanpflicht oder bei  Bebauungsplnen\_Rechnungsstellung bei Fälligkeit U+A und BP.docx</w:t>
    </w:r>
    <w:r w:rsidRPr="00B83D57">
      <w:fldChar w:fldCharType="end"/>
    </w:r>
    <w:r w:rsidRPr="00B83D57">
      <w:fldChar w:fldCharType="begin"/>
    </w:r>
    <w:r w:rsidRPr="00B83D57">
      <w:instrText xml:space="preserve"> if </w:instrText>
    </w:r>
    <w:r w:rsidRPr="00B83D57">
      <w:fldChar w:fldCharType="begin"/>
    </w:r>
    <w:r w:rsidRPr="00B83D57">
      <w:instrText xml:space="preserve"> DOCPROPERTY "Outputprofile.Internal.Original"\*CHARFORMAT \&lt;OawJumpToField value=0/&gt;</w:instrText>
    </w:r>
    <w:r w:rsidRPr="00B83D57">
      <w:fldChar w:fldCharType="separate"/>
    </w:r>
    <w:r w:rsidR="001F1B3A">
      <w:rPr>
        <w:b/>
        <w:bCs/>
        <w:lang w:val="de-DE"/>
      </w:rPr>
      <w:instrText>Fehler! Unbekannter Name für Dokument-Eigenschaft.</w:instrText>
    </w:r>
    <w:r w:rsidRPr="00B83D57">
      <w:fldChar w:fldCharType="end"/>
    </w:r>
    <w:r w:rsidRPr="00B83D57">
      <w:instrText xml:space="preserve"> = "" "" "</w:instrText>
    </w:r>
    <w:r w:rsidRPr="00B83D57">
      <w:fldChar w:fldCharType="begin"/>
    </w:r>
    <w:r w:rsidRPr="00B83D57">
      <w:instrText xml:space="preserve"> DATE  \@ "dd.MM.yyyy"  \* CHARFORMAT \&lt;OawJumpToField value=0/&gt;</w:instrText>
    </w:r>
    <w:r w:rsidRPr="00B83D57">
      <w:fldChar w:fldCharType="separate"/>
    </w:r>
    <w:r w:rsidR="001F1B3A">
      <w:rPr>
        <w:noProof/>
      </w:rPr>
      <w:instrText>17.05.2018</w:instrText>
    </w:r>
    <w:r w:rsidRPr="00B83D57">
      <w:fldChar w:fldCharType="end"/>
    </w:r>
    <w:r w:rsidRPr="00B83D57">
      <w:instrText xml:space="preserve">, </w:instrText>
    </w:r>
    <w:fldSimple w:instr=" FILENAME  \p  \* MERGEFORMAT ">
      <w:r w:rsidR="001F1B3A">
        <w:rPr>
          <w:noProof/>
        </w:rPr>
        <w:instrText>G:\Rechtsdienst\Mehrwertausgleich\Musterschreiben und -verfügungen bei Um- oder Aufzonungen in Gebieten mit Sondernutzungsplanpflicht oder bei  Bebauungsplnen\_Rechnungsstellung bei Fälligkeit U+A und BP.docx</w:instrText>
      </w:r>
    </w:fldSimple>
    <w:r w:rsidRPr="00B83D57">
      <w:instrText>" \&lt;OawJumpToField value=0/&gt;</w:instrText>
    </w:r>
    <w:r w:rsidRPr="00B83D57">
      <w:fldChar w:fldCharType="separate"/>
    </w:r>
    <w:r w:rsidR="001F1B3A">
      <w:rPr>
        <w:noProof/>
      </w:rPr>
      <w:t>17.05.2018</w:t>
    </w:r>
    <w:r w:rsidR="001F1B3A" w:rsidRPr="00B83D57">
      <w:rPr>
        <w:noProof/>
      </w:rPr>
      <w:t xml:space="preserve">, </w:t>
    </w:r>
    <w:r w:rsidR="001F1B3A">
      <w:rPr>
        <w:noProof/>
      </w:rPr>
      <w:t>G:\Rechtsdienst\Mehrwertausgleich\Musterschreiben und -verfügungen bei Um- oder Aufzonungen in Gebieten mit Sondernutzungsplanpflicht oder bei  Bebauungsplnen\_Rechnungsstellung bei Fälligkeit U+A und BP.docx</w:t>
    </w:r>
    <w:r w:rsidRPr="00B83D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1B3A">
      <w:r>
        <w:separator/>
      </w:r>
    </w:p>
  </w:footnote>
  <w:footnote w:type="continuationSeparator" w:id="0">
    <w:p w:rsidR="00000000" w:rsidRDefault="001F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D57" w:rsidRPr="00B83D57" w:rsidRDefault="001F1B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D57" w:rsidRPr="00B83D57" w:rsidRDefault="001F1B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04" w:rsidRPr="00B83D57" w:rsidRDefault="001F1B3A">
    <w:pPr>
      <w:spacing w:line="20" w:lineRule="exact"/>
      <w:rPr>
        <w:sz w:val="2"/>
        <w:szCs w:val="2"/>
      </w:rPr>
    </w:pPr>
  </w:p>
  <w:p w:rsidR="00321804" w:rsidRPr="00B83D57" w:rsidRDefault="002E30DB">
    <w:pPr>
      <w:rPr>
        <w:color w:val="000000"/>
        <w:sz w:val="2"/>
        <w:szCs w:val="2"/>
      </w:rPr>
    </w:pPr>
    <w:r w:rsidRPr="00B83D57">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765A"/>
    <w:multiLevelType w:val="hybridMultilevel"/>
    <w:tmpl w:val="5120B324"/>
    <w:lvl w:ilvl="0" w:tplc="B9BE43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2"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3"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4"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5"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6"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DB"/>
    <w:rsid w:val="000279EF"/>
    <w:rsid w:val="001F1B3A"/>
    <w:rsid w:val="002849B7"/>
    <w:rsid w:val="002E30DB"/>
    <w:rsid w:val="006F686B"/>
    <w:rsid w:val="007C7F62"/>
    <w:rsid w:val="008E7591"/>
    <w:rsid w:val="00AC6EE1"/>
    <w:rsid w:val="00BE0403"/>
    <w:rsid w:val="00C4638D"/>
    <w:rsid w:val="00C86745"/>
    <w:rsid w:val="00F632EF"/>
    <w:rsid w:val="00F81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9029"/>
  <w15:chartTrackingRefBased/>
  <w15:docId w15:val="{DFF784DB-E111-462F-A99C-E187CD88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30DB"/>
    <w:rPr>
      <w:rFonts w:cs="Times New Roman"/>
      <w:kern w:val="10"/>
      <w:lang w:eastAsia="de-CH"/>
    </w:rPr>
  </w:style>
  <w:style w:type="paragraph" w:styleId="berschrift1">
    <w:name w:val="heading 1"/>
    <w:basedOn w:val="Standard"/>
    <w:next w:val="Standard"/>
    <w:link w:val="berschrift1Zchn"/>
    <w:qFormat/>
    <w:rsid w:val="00AC6EE1"/>
    <w:pPr>
      <w:keepNext/>
      <w:keepLines/>
      <w:numPr>
        <w:numId w:val="1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AC6EE1"/>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C6EE1"/>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AC6EE1"/>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qFormat/>
    <w:rsid w:val="00AC6EE1"/>
    <w:pPr>
      <w:numPr>
        <w:ilvl w:val="7"/>
        <w:numId w:val="14"/>
      </w:numPr>
      <w:spacing w:before="240" w:after="60"/>
      <w:outlineLvl w:val="7"/>
    </w:pPr>
    <w:rPr>
      <w:b/>
      <w:iCs/>
    </w:rPr>
  </w:style>
  <w:style w:type="paragraph" w:styleId="berschrift9">
    <w:name w:val="heading 9"/>
    <w:basedOn w:val="Standard"/>
    <w:next w:val="Standard"/>
    <w:link w:val="berschrift9Zchn"/>
    <w:qFormat/>
    <w:rsid w:val="00AC6EE1"/>
    <w:pPr>
      <w:numPr>
        <w:ilvl w:val="8"/>
        <w:numId w:val="1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AC6EE1"/>
    <w:pPr>
      <w:pageBreakBefore/>
      <w:pBdr>
        <w:bottom w:val="single" w:sz="4" w:space="1" w:color="auto"/>
      </w:pBdr>
      <w:spacing w:after="240"/>
      <w:outlineLvl w:val="5"/>
    </w:pPr>
    <w:rPr>
      <w:b/>
      <w:sz w:val="32"/>
    </w:rPr>
  </w:style>
  <w:style w:type="paragraph" w:customStyle="1" w:styleId="Absender">
    <w:name w:val="Absender"/>
    <w:basedOn w:val="Standard"/>
    <w:uiPriority w:val="1"/>
    <w:rsid w:val="00AC6EE1"/>
    <w:rPr>
      <w:rFonts w:cs="Arial"/>
      <w:sz w:val="16"/>
      <w:szCs w:val="16"/>
    </w:rPr>
  </w:style>
  <w:style w:type="paragraph" w:customStyle="1" w:styleId="AbsenderTitel">
    <w:name w:val="Absender_Titel"/>
    <w:basedOn w:val="Absender"/>
    <w:rsid w:val="00AC6EE1"/>
    <w:rPr>
      <w:rFonts w:ascii="Arial Black" w:hAnsi="Arial Black"/>
    </w:rPr>
  </w:style>
  <w:style w:type="paragraph" w:customStyle="1" w:styleId="berschrift1oNr">
    <w:name w:val="Überschrift 1 o. Nr."/>
    <w:basedOn w:val="Standard"/>
    <w:next w:val="Standard"/>
    <w:qFormat/>
    <w:rsid w:val="00AC6EE1"/>
    <w:pPr>
      <w:spacing w:before="240" w:after="120"/>
    </w:pPr>
    <w:rPr>
      <w:rFonts w:ascii="Arial Black" w:hAnsi="Arial Black"/>
      <w:sz w:val="24"/>
    </w:rPr>
  </w:style>
  <w:style w:type="paragraph" w:customStyle="1" w:styleId="Appendix">
    <w:name w:val="Appendix"/>
    <w:basedOn w:val="berschrift1oNr"/>
    <w:next w:val="Standard"/>
    <w:uiPriority w:val="1"/>
    <w:rsid w:val="00AC6EE1"/>
    <w:pPr>
      <w:keepNext/>
      <w:keepLines/>
      <w:outlineLvl w:val="0"/>
    </w:pPr>
  </w:style>
  <w:style w:type="character" w:customStyle="1" w:styleId="Art-Hochgestellt">
    <w:name w:val="Art-Hochgestellt"/>
    <w:rsid w:val="00AC6EE1"/>
    <w:rPr>
      <w:vertAlign w:val="superscript"/>
    </w:rPr>
  </w:style>
  <w:style w:type="paragraph" w:customStyle="1" w:styleId="Art-Titel">
    <w:name w:val="Art-Titel"/>
    <w:basedOn w:val="Standard"/>
    <w:next w:val="Standard"/>
    <w:rsid w:val="00AC6EE1"/>
    <w:pPr>
      <w:ind w:left="1134" w:hanging="1134"/>
    </w:pPr>
    <w:rPr>
      <w:b/>
      <w:lang w:val="en-US"/>
    </w:rPr>
  </w:style>
  <w:style w:type="paragraph" w:customStyle="1" w:styleId="Art-Text">
    <w:name w:val="Art-Text"/>
    <w:basedOn w:val="Art-Titel"/>
    <w:rsid w:val="00AC6EE1"/>
    <w:pPr>
      <w:ind w:left="425" w:hanging="425"/>
    </w:pPr>
    <w:rPr>
      <w:b w:val="0"/>
    </w:rPr>
  </w:style>
  <w:style w:type="paragraph" w:customStyle="1" w:styleId="Balkenberschrift">
    <w:name w:val="Balkenüberschrift"/>
    <w:basedOn w:val="Standard"/>
    <w:next w:val="Standard"/>
    <w:uiPriority w:val="4"/>
    <w:qFormat/>
    <w:rsid w:val="00AC6EE1"/>
    <w:pPr>
      <w:keepNext/>
      <w:keepLines/>
      <w:spacing w:after="240"/>
    </w:pPr>
    <w:rPr>
      <w:rFonts w:ascii="Times New Roman" w:hAnsi="Times New Roman"/>
      <w:i/>
      <w:color w:val="808080" w:themeColor="background1" w:themeShade="80"/>
      <w:sz w:val="72"/>
    </w:rPr>
  </w:style>
  <w:style w:type="paragraph" w:customStyle="1" w:styleId="Betreff">
    <w:name w:val="Betreff"/>
    <w:basedOn w:val="Standard"/>
    <w:rsid w:val="00AC6EE1"/>
    <w:rPr>
      <w:rFonts w:ascii="Arial Black" w:hAnsi="Arial Black"/>
      <w:sz w:val="24"/>
    </w:rPr>
  </w:style>
  <w:style w:type="paragraph" w:customStyle="1" w:styleId="CityDate">
    <w:name w:val="CityDate"/>
    <w:basedOn w:val="Standard"/>
    <w:rsid w:val="00AC6EE1"/>
    <w:pPr>
      <w:spacing w:before="240"/>
    </w:pPr>
  </w:style>
  <w:style w:type="character" w:customStyle="1" w:styleId="Description">
    <w:name w:val="Description"/>
    <w:rsid w:val="00AC6EE1"/>
    <w:rPr>
      <w:sz w:val="14"/>
    </w:rPr>
  </w:style>
  <w:style w:type="character" w:styleId="Fett">
    <w:name w:val="Strong"/>
    <w:qFormat/>
    <w:rsid w:val="00AC6EE1"/>
    <w:rPr>
      <w:b/>
      <w:bCs/>
    </w:rPr>
  </w:style>
  <w:style w:type="paragraph" w:styleId="Fu-Endnotenberschrift">
    <w:name w:val="Note Heading"/>
    <w:basedOn w:val="Standard"/>
    <w:next w:val="Standard"/>
    <w:link w:val="Fu-EndnotenberschriftZchn"/>
    <w:rsid w:val="00AC6EE1"/>
    <w:rPr>
      <w:sz w:val="12"/>
      <w:vertAlign w:val="superscript"/>
    </w:rPr>
  </w:style>
  <w:style w:type="character" w:customStyle="1" w:styleId="Fu-EndnotenberschriftZchn">
    <w:name w:val="Fuß/-Endnotenüberschrift Zchn"/>
    <w:basedOn w:val="Absatz-Standardschriftart"/>
    <w:link w:val="Fu-Endnotenberschrift"/>
    <w:rsid w:val="00AC6EE1"/>
    <w:rPr>
      <w:rFonts w:eastAsia="Times New Roman" w:cs="Times New Roman"/>
      <w:kern w:val="10"/>
      <w:sz w:val="12"/>
      <w:vertAlign w:val="superscript"/>
      <w:lang w:eastAsia="de-CH"/>
    </w:rPr>
  </w:style>
  <w:style w:type="paragraph" w:styleId="Funotentext">
    <w:name w:val="footnote text"/>
    <w:basedOn w:val="Standard"/>
    <w:link w:val="FunotentextZchn"/>
    <w:rsid w:val="00AC6EE1"/>
    <w:rPr>
      <w:sz w:val="12"/>
    </w:rPr>
  </w:style>
  <w:style w:type="character" w:customStyle="1" w:styleId="FunotentextZchn">
    <w:name w:val="Fußnotentext Zchn"/>
    <w:basedOn w:val="Absatz-Standardschriftart"/>
    <w:link w:val="Funotentext"/>
    <w:rsid w:val="00AC6EE1"/>
    <w:rPr>
      <w:rFonts w:eastAsia="Times New Roman" w:cs="Times New Roman"/>
      <w:kern w:val="10"/>
      <w:sz w:val="12"/>
      <w:lang w:eastAsia="de-CH"/>
    </w:rPr>
  </w:style>
  <w:style w:type="character" w:styleId="Funotenzeichen">
    <w:name w:val="footnote reference"/>
    <w:basedOn w:val="Absatz-Standardschriftart"/>
    <w:uiPriority w:val="99"/>
    <w:unhideWhenUsed/>
    <w:rsid w:val="00AC6EE1"/>
    <w:rPr>
      <w:vertAlign w:val="superscript"/>
    </w:rPr>
  </w:style>
  <w:style w:type="paragraph" w:styleId="Fuzeile">
    <w:name w:val="footer"/>
    <w:basedOn w:val="Standard"/>
    <w:link w:val="FuzeileZchn"/>
    <w:rsid w:val="00AC6EE1"/>
    <w:pPr>
      <w:tabs>
        <w:tab w:val="center" w:pos="4320"/>
        <w:tab w:val="right" w:pos="8640"/>
      </w:tabs>
    </w:pPr>
    <w:rPr>
      <w:sz w:val="16"/>
    </w:rPr>
  </w:style>
  <w:style w:type="character" w:customStyle="1" w:styleId="FuzeileZchn">
    <w:name w:val="Fußzeile Zchn"/>
    <w:link w:val="Fuzeile"/>
    <w:rsid w:val="00AC6EE1"/>
    <w:rPr>
      <w:rFonts w:eastAsia="Times New Roman" w:cs="Times New Roman"/>
      <w:kern w:val="10"/>
      <w:sz w:val="16"/>
      <w:lang w:eastAsia="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AC6EE1"/>
    <w:rPr>
      <w:rFonts w:ascii="Arial Black" w:hAnsi="Arial Black"/>
      <w:color w:val="000000" w:themeColor="text1"/>
      <w:sz w:val="26"/>
    </w:rPr>
  </w:style>
  <w:style w:type="character" w:styleId="Hervorhebung">
    <w:name w:val="Emphasis"/>
    <w:uiPriority w:val="3"/>
    <w:qFormat/>
    <w:rsid w:val="00AC6EE1"/>
    <w:rPr>
      <w:b/>
      <w:iCs/>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AC6EE1"/>
    <w:rPr>
      <w:rFonts w:ascii="Arial Black" w:hAnsi="Arial Black"/>
      <w:caps/>
      <w:sz w:val="24"/>
    </w:rPr>
  </w:style>
  <w:style w:type="character" w:customStyle="1" w:styleId="Inhalts-TypZchn">
    <w:name w:val="Inhalts-Typ Zchn"/>
    <w:link w:val="Inhalts-Typ"/>
    <w:rsid w:val="00AC6EE1"/>
    <w:rPr>
      <w:rFonts w:ascii="Arial Black" w:eastAsia="Times New Roman" w:hAnsi="Arial Black" w:cs="Times New Roman"/>
      <w:caps/>
      <w:kern w:val="10"/>
      <w:sz w:val="24"/>
      <w:lang w:eastAsia="de-CH"/>
    </w:rPr>
  </w:style>
  <w:style w:type="paragraph" w:customStyle="1" w:styleId="Klassifizierungen">
    <w:name w:val="Klassifizierungen"/>
    <w:basedOn w:val="Absender"/>
    <w:rsid w:val="00AC6EE1"/>
    <w:rPr>
      <w:noProof/>
    </w:rPr>
  </w:style>
  <w:style w:type="paragraph" w:styleId="Kopfzeile">
    <w:name w:val="header"/>
    <w:basedOn w:val="Standard"/>
    <w:link w:val="KopfzeileZchn"/>
    <w:rsid w:val="00AC6EE1"/>
    <w:pPr>
      <w:tabs>
        <w:tab w:val="center" w:pos="4320"/>
        <w:tab w:val="right" w:pos="8640"/>
      </w:tabs>
    </w:pPr>
  </w:style>
  <w:style w:type="character" w:customStyle="1" w:styleId="KopfzeileZchn">
    <w:name w:val="Kopfzeile Zchn"/>
    <w:basedOn w:val="Absatz-Standardschriftart"/>
    <w:link w:val="Kopfzeile"/>
    <w:rsid w:val="00AC6EE1"/>
    <w:rPr>
      <w:rFonts w:eastAsia="Times New Roman" w:cs="Times New Roman"/>
      <w:kern w:val="10"/>
      <w:lang w:eastAsia="de-CH"/>
    </w:rPr>
  </w:style>
  <w:style w:type="paragraph" w:styleId="Listenabsatz">
    <w:name w:val="List Paragraph"/>
    <w:basedOn w:val="Standard"/>
    <w:uiPriority w:val="34"/>
    <w:qFormat/>
    <w:rsid w:val="00AC6EE1"/>
    <w:pPr>
      <w:ind w:left="720"/>
      <w:contextualSpacing/>
    </w:pPr>
    <w:rPr>
      <w:szCs w:val="24"/>
      <w:lang w:eastAsia="en-US"/>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rsid w:val="00AC6EE1"/>
    <w:pPr>
      <w:numPr>
        <w:numId w:val="2"/>
      </w:numPr>
      <w:tabs>
        <w:tab w:val="left" w:pos="425"/>
      </w:tabs>
    </w:pPr>
  </w:style>
  <w:style w:type="paragraph" w:customStyle="1" w:styleId="ListWithLetters">
    <w:name w:val="ListWithLetters"/>
    <w:basedOn w:val="Standard"/>
    <w:rsid w:val="00AC6EE1"/>
    <w:pPr>
      <w:numPr>
        <w:numId w:val="3"/>
      </w:numPr>
      <w:tabs>
        <w:tab w:val="left" w:pos="425"/>
      </w:tabs>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rsid w:val="00AC6EE1"/>
    <w:pPr>
      <w:numPr>
        <w:numId w:val="5"/>
      </w:numPr>
    </w:pPr>
  </w:style>
  <w:style w:type="paragraph" w:customStyle="1" w:styleId="Metadaten">
    <w:name w:val="Metadaten"/>
    <w:basedOn w:val="Standard"/>
    <w:next w:val="Standard"/>
    <w:rsid w:val="00AC6EE1"/>
    <w:rPr>
      <w:rFonts w:cs="Arial"/>
    </w:rPr>
  </w:style>
  <w:style w:type="paragraph" w:customStyle="1" w:styleId="Minimal">
    <w:name w:val="Minimal"/>
    <w:basedOn w:val="Standard"/>
    <w:next w:val="Standard"/>
    <w:rsid w:val="00AC6EE1"/>
    <w:rPr>
      <w:color w:val="FFFFFF" w:themeColor="background1"/>
      <w:sz w:val="2"/>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character" w:styleId="Seitenzahl">
    <w:name w:val="page number"/>
    <w:rsid w:val="00AC6EE1"/>
    <w:rPr>
      <w:rFonts w:cs="Times New Roman"/>
      <w:lang w:val="de-CH" w:eastAsia="x-none"/>
    </w:rPr>
  </w:style>
  <w:style w:type="paragraph" w:customStyle="1" w:styleId="Separator">
    <w:name w:val="Separator"/>
    <w:basedOn w:val="Standard"/>
    <w:next w:val="Standard"/>
    <w:rsid w:val="00AC6EE1"/>
    <w:pPr>
      <w:pBdr>
        <w:bottom w:val="single" w:sz="4" w:space="1" w:color="auto"/>
      </w:pBdr>
    </w:pPr>
    <w:rPr>
      <w:sz w:val="2"/>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paragraph" w:styleId="Sprechblasentext">
    <w:name w:val="Balloon Text"/>
    <w:basedOn w:val="Standard"/>
    <w:link w:val="SprechblasentextZchn"/>
    <w:rsid w:val="00AC6EE1"/>
    <w:rPr>
      <w:rFonts w:ascii="Tahoma" w:hAnsi="Tahoma" w:cs="Tahoma"/>
      <w:sz w:val="16"/>
      <w:szCs w:val="16"/>
    </w:rPr>
  </w:style>
  <w:style w:type="character" w:customStyle="1" w:styleId="SprechblasentextZchn">
    <w:name w:val="Sprechblasentext Zchn"/>
    <w:basedOn w:val="Absatz-Standardschriftart"/>
    <w:link w:val="Sprechblasentext"/>
    <w:rsid w:val="00AC6EE1"/>
    <w:rPr>
      <w:rFonts w:ascii="Tahoma" w:eastAsia="Times New Roman" w:hAnsi="Tahoma" w:cs="Tahoma"/>
      <w:kern w:val="10"/>
      <w:sz w:val="16"/>
      <w:szCs w:val="16"/>
      <w:lang w:eastAsia="de-CH"/>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AC6EE1"/>
    <w:pPr>
      <w:ind w:left="2552" w:hanging="2552"/>
    </w:pPr>
    <w:rPr>
      <w:lang w:val="en-US"/>
    </w:r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AC6EE1"/>
    <w:rPr>
      <w:rFonts w:ascii="Arial Black" w:eastAsia="Times New Roman" w:hAnsi="Arial Black" w:cs="Arial"/>
      <w:bCs/>
      <w:kern w:val="10"/>
      <w:sz w:val="24"/>
      <w:szCs w:val="32"/>
      <w:lang w:eastAsia="de-CH"/>
    </w:rPr>
  </w:style>
  <w:style w:type="character" w:customStyle="1" w:styleId="berschrift2Zchn">
    <w:name w:val="Überschrift 2 Zchn"/>
    <w:basedOn w:val="Absatz-Standardschriftart"/>
    <w:link w:val="berschrift2"/>
    <w:rsid w:val="00AC6EE1"/>
    <w:rPr>
      <w:rFonts w:eastAsia="Times New Roman" w:cs="Arial"/>
      <w:b/>
      <w:bCs/>
      <w:iCs/>
      <w:kern w:val="10"/>
      <w:sz w:val="24"/>
      <w:szCs w:val="28"/>
      <w:lang w:eastAsia="de-CH"/>
    </w:rPr>
  </w:style>
  <w:style w:type="paragraph" w:customStyle="1" w:styleId="berschrift2oNr">
    <w:name w:val="Überschrift 2 o. Nr."/>
    <w:basedOn w:val="Standard"/>
    <w:next w:val="Standard"/>
    <w:qFormat/>
    <w:rsid w:val="00AC6EE1"/>
    <w:pPr>
      <w:spacing w:before="240" w:after="60"/>
    </w:pPr>
    <w:rPr>
      <w:b/>
      <w:sz w:val="24"/>
    </w:rPr>
  </w:style>
  <w:style w:type="character" w:customStyle="1" w:styleId="berschrift3Zchn">
    <w:name w:val="Überschrift 3 Zchn"/>
    <w:basedOn w:val="Absatz-Standardschriftart"/>
    <w:link w:val="berschrift3"/>
    <w:rsid w:val="00AC6EE1"/>
    <w:rPr>
      <w:rFonts w:eastAsia="Times New Roman" w:cs="Arial"/>
      <w:b/>
      <w:bCs/>
      <w:kern w:val="10"/>
      <w:szCs w:val="26"/>
      <w:lang w:eastAsia="de-CH"/>
    </w:rPr>
  </w:style>
  <w:style w:type="paragraph" w:customStyle="1" w:styleId="berschrift3oNr">
    <w:name w:val="Überschrift 3 o. Nr."/>
    <w:basedOn w:val="Standard"/>
    <w:next w:val="Standard"/>
    <w:qFormat/>
    <w:rsid w:val="00AC6EE1"/>
    <w:pPr>
      <w:spacing w:before="240" w:after="60"/>
    </w:pPr>
    <w:rPr>
      <w:b/>
    </w:rPr>
  </w:style>
  <w:style w:type="character" w:customStyle="1" w:styleId="berschrift4Zchn">
    <w:name w:val="Überschrift 4 Zchn"/>
    <w:basedOn w:val="Absatz-Standardschriftart"/>
    <w:link w:val="berschrift4"/>
    <w:rsid w:val="00AC6EE1"/>
    <w:rPr>
      <w:rFonts w:eastAsia="Times New Roman" w:cs="Times New Roman"/>
      <w:b/>
      <w:bCs/>
      <w:kern w:val="10"/>
      <w:szCs w:val="28"/>
      <w:lang w:eastAsia="de-CH"/>
    </w:rPr>
  </w:style>
  <w:style w:type="paragraph" w:customStyle="1" w:styleId="berschrift4oNr">
    <w:name w:val="Überschrift 4 o. Nr."/>
    <w:basedOn w:val="Standard"/>
    <w:next w:val="Standard"/>
    <w:qFormat/>
    <w:rsid w:val="00AC6EE1"/>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6EE1"/>
    <w:pPr>
      <w:framePr w:w="4320" w:h="2160" w:hRule="exact" w:hSpace="141" w:wrap="auto" w:hAnchor="page" w:xAlign="center" w:yAlign="bottom"/>
      <w:ind w:left="1"/>
    </w:pPr>
    <w:rPr>
      <w:rFonts w:cs="Arial"/>
      <w:sz w:val="24"/>
    </w:rPr>
  </w:style>
  <w:style w:type="paragraph" w:styleId="Untertitel">
    <w:name w:val="Subtitle"/>
    <w:basedOn w:val="Standard"/>
    <w:next w:val="Standard"/>
    <w:link w:val="UntertitelZchn"/>
    <w:qFormat/>
    <w:rsid w:val="00AC6EE1"/>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AC6EE1"/>
    <w:rPr>
      <w:rFonts w:eastAsia="Times New Roman" w:cs="Arial"/>
      <w:b/>
      <w:kern w:val="10"/>
      <w:sz w:val="24"/>
      <w:lang w:eastAsia="de-CH"/>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AC6EE1"/>
    <w:pPr>
      <w:pBdr>
        <w:bottom w:val="single" w:sz="4" w:space="1" w:color="auto"/>
      </w:pBdr>
      <w:tabs>
        <w:tab w:val="right" w:pos="9061"/>
      </w:tabs>
      <w:spacing w:before="240" w:after="120"/>
      <w:outlineLvl w:val="5"/>
    </w:pPr>
    <w:rPr>
      <w:rFonts w:ascii="Arial Black" w:hAnsi="Arial Black"/>
    </w:rPr>
  </w:style>
  <w:style w:type="paragraph" w:styleId="Verzeichnis7">
    <w:name w:val="toc 7"/>
    <w:basedOn w:val="Standard"/>
    <w:next w:val="Standard"/>
    <w:autoRedefine/>
    <w:uiPriority w:val="39"/>
    <w:rsid w:val="00AC6EE1"/>
    <w:pPr>
      <w:spacing w:after="100"/>
      <w:ind w:left="1320"/>
    </w:pPr>
  </w:style>
  <w:style w:type="paragraph" w:styleId="Verzeichnis8">
    <w:name w:val="toc 8"/>
    <w:basedOn w:val="Standard"/>
    <w:next w:val="Standard"/>
    <w:autoRedefine/>
    <w:uiPriority w:val="39"/>
    <w:rsid w:val="00AC6EE1"/>
    <w:pPr>
      <w:spacing w:after="100"/>
      <w:ind w:left="1540"/>
    </w:pPr>
  </w:style>
  <w:style w:type="paragraph" w:styleId="Verzeichnis9">
    <w:name w:val="toc 9"/>
    <w:basedOn w:val="Standard"/>
    <w:next w:val="Standard"/>
    <w:autoRedefine/>
    <w:uiPriority w:val="39"/>
    <w:rsid w:val="00AC6EE1"/>
    <w:pPr>
      <w:spacing w:after="100"/>
      <w:ind w:left="1760"/>
    </w:pPr>
  </w:style>
  <w:style w:type="paragraph" w:customStyle="1" w:styleId="Vorstossnummer">
    <w:name w:val="Vorstossnummer"/>
    <w:basedOn w:val="Standard"/>
    <w:next w:val="Standard"/>
    <w:link w:val="VorstossnummerZchn"/>
    <w:rsid w:val="00AC6EE1"/>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AC6EE1"/>
    <w:rPr>
      <w:rFonts w:ascii="Arial Black" w:eastAsia="Times New Roman" w:hAnsi="Arial Black" w:cs="Times New Roman"/>
      <w:caps/>
      <w:kern w:val="10"/>
      <w:sz w:val="24"/>
      <w:szCs w:val="24"/>
      <w:lang w:eastAsia="de-CH"/>
    </w:rPr>
  </w:style>
  <w:style w:type="paragraph" w:customStyle="1" w:styleId="zOawDeliveryOption">
    <w:name w:val="zOawDeliveryOption"/>
    <w:basedOn w:val="Standard"/>
    <w:next w:val="Standard"/>
    <w:semiHidden/>
    <w:rsid w:val="00AC6EE1"/>
    <w:pPr>
      <w:spacing w:after="60"/>
      <w:contextualSpacing/>
    </w:pPr>
    <w:rPr>
      <w:b/>
    </w:rPr>
  </w:style>
  <w:style w:type="paragraph" w:customStyle="1" w:styleId="zOawRecipient">
    <w:name w:val="zOawRecipient"/>
    <w:basedOn w:val="Standard"/>
    <w:semiHidden/>
    <w:rsid w:val="00AC6EE1"/>
  </w:style>
  <w:style w:type="paragraph" w:customStyle="1" w:styleId="Zwischentitel">
    <w:name w:val="Zwischentitel"/>
    <w:basedOn w:val="Standard"/>
    <w:next w:val="Standard"/>
    <w:rsid w:val="00AC6EE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1606</Characters>
  <Application>Microsoft Office Word</Application>
  <DocSecurity>0</DocSecurity>
  <Lines>13</Lines>
  <Paragraphs>3</Paragraphs>
  <ScaleCrop>false</ScaleCrop>
  <Company>Kanton Luzern</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Rutschmann Celine</dc:creator>
  <cp:keywords/>
  <dc:description/>
  <cp:lastModifiedBy>Lustenberger Erik</cp:lastModifiedBy>
  <cp:revision>2</cp:revision>
  <cp:lastPrinted>2018-05-17T15:44:00Z</cp:lastPrinted>
  <dcterms:created xsi:type="dcterms:W3CDTF">2018-05-17T07:12:00Z</dcterms:created>
  <dcterms:modified xsi:type="dcterms:W3CDTF">2018-05-17T15:44:00Z</dcterms:modified>
</cp:coreProperties>
</file>